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2024 036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l’ITCF VAL ITMA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l’ITCF VAL ITMA?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>Une de vos attributions en tant que Directeur/trice adjoint/e est de proposer des améliorations concernant la gestion des présences des élèves, quelles sont les actions que vous pourriez proposer à la Direction de l’ITCF VAL ITMA ?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Directeur/trice adjoint/e -  Référence : WBE DA 2024 036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EY9z4HrD1S6+mpnvIacEeuyTMUq9mMdtjCTfufjUtKhogIP7E7N11Pu8T7zlFllh+87jt1z1kPq5ui+O2JtJvQ==" w:salt="4T44tq68jPiVojSPUQWfj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E55A0-4E00-4C9A-A9BC-A095C0EBF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781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2024-10-17T07:35:00Z</dcterms:created>
  <dcterms:modified xsi:type="dcterms:W3CDTF">2024-10-17T07:35:00Z</dcterms:modified>
</cp:coreProperties>
</file>